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76" w:rsidRDefault="00AF2A76" w:rsidP="00AF2A76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730C28" w:rsidRDefault="00730C28" w:rsidP="00730C2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30C28" w:rsidRDefault="00730C28" w:rsidP="00730C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730C28" w:rsidRDefault="00730C28" w:rsidP="00730C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730C28" w:rsidRDefault="00730C28" w:rsidP="00730C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СИБИРСКИЙ</w:t>
      </w:r>
      <w:proofErr w:type="gramEnd"/>
    </w:p>
    <w:p w:rsidR="00730C28" w:rsidRDefault="00730C28" w:rsidP="00730C28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СОВЕТ ДЕПУТАТОВ</w:t>
      </w:r>
    </w:p>
    <w:p w:rsidR="00730C28" w:rsidRDefault="00730C28" w:rsidP="00730C28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РЕШЕНИЕ</w:t>
      </w:r>
    </w:p>
    <w:p w:rsidR="00730C28" w:rsidRDefault="00730C28" w:rsidP="00DB4D13">
      <w:pPr>
        <w:spacing w:after="0" w:line="36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730C28" w:rsidRDefault="000037CF" w:rsidP="00730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F2A7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730C28">
        <w:rPr>
          <w:rFonts w:ascii="Times New Roman" w:eastAsia="Times New Roman" w:hAnsi="Times New Roman"/>
          <w:sz w:val="28"/>
          <w:szCs w:val="28"/>
          <w:lang w:eastAsia="ru-RU"/>
        </w:rPr>
        <w:t xml:space="preserve">.02.2016 </w:t>
      </w:r>
      <w:r w:rsidR="00730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C2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AF2A76">
        <w:rPr>
          <w:rFonts w:ascii="Times New Roman" w:eastAsia="Times New Roman" w:hAnsi="Times New Roman"/>
          <w:sz w:val="28"/>
          <w:szCs w:val="28"/>
          <w:lang w:eastAsia="ru-RU"/>
        </w:rPr>
        <w:t>00</w:t>
      </w:r>
    </w:p>
    <w:p w:rsidR="00730C28" w:rsidRDefault="00730C28" w:rsidP="00730C2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28" w:rsidRDefault="00730C28" w:rsidP="00730C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координационном </w:t>
      </w:r>
    </w:p>
    <w:p w:rsidR="00730C28" w:rsidRDefault="00730C28" w:rsidP="00730C2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при Администрации</w:t>
      </w:r>
    </w:p>
    <w:p w:rsidR="00730C28" w:rsidRDefault="000037CF" w:rsidP="00730C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30C28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gramStart"/>
      <w:r w:rsidR="00730C28">
        <w:rPr>
          <w:rFonts w:ascii="Times New Roman" w:hAnsi="Times New Roman"/>
          <w:sz w:val="28"/>
          <w:szCs w:val="28"/>
        </w:rPr>
        <w:t>Сибирский</w:t>
      </w:r>
      <w:proofErr w:type="gramEnd"/>
    </w:p>
    <w:p w:rsidR="00730C28" w:rsidRDefault="00730C28" w:rsidP="00730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C28" w:rsidRDefault="00730C28" w:rsidP="00730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C28" w:rsidRPr="00F4776A" w:rsidRDefault="00730C28" w:rsidP="00730C2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776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F4776A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</w:t>
      </w:r>
      <w:r w:rsidRPr="00F4776A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</w:t>
      </w:r>
      <w:r w:rsidRPr="00F4776A">
        <w:rPr>
          <w:rFonts w:ascii="Times New Roman" w:hAnsi="Times New Roman" w:cs="Times New Roman"/>
          <w:bCs/>
          <w:sz w:val="28"/>
          <w:szCs w:val="28"/>
        </w:rPr>
        <w:t xml:space="preserve">со статьей 3 </w:t>
      </w:r>
      <w:r w:rsidRPr="00F4776A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A719F5">
        <w:rPr>
          <w:rFonts w:ascii="Times New Roman" w:hAnsi="Times New Roman" w:cs="Times New Roman"/>
          <w:sz w:val="28"/>
          <w:szCs w:val="28"/>
        </w:rPr>
        <w:t>ыми финансовыми инструментами»:</w:t>
      </w:r>
      <w:proofErr w:type="gramEnd"/>
    </w:p>
    <w:p w:rsidR="00DB4D13" w:rsidRPr="00DB4D13" w:rsidRDefault="00DB4D13" w:rsidP="00DB4D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D1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730C28" w:rsidRPr="00DB4D13" w:rsidRDefault="00DB4D13" w:rsidP="00DB4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4D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730C28" w:rsidRPr="00DB4D13" w:rsidRDefault="00730C28" w:rsidP="000037C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координационном совете при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6C0AD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A719F5">
        <w:rPr>
          <w:rFonts w:ascii="Times New Roman" w:hAnsi="Times New Roman" w:cs="Times New Roman"/>
          <w:sz w:val="28"/>
          <w:szCs w:val="28"/>
        </w:rPr>
        <w:t>.</w:t>
      </w:r>
    </w:p>
    <w:p w:rsidR="006C0ADC" w:rsidRPr="00DB4D13" w:rsidRDefault="00730C28" w:rsidP="000037C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F5">
        <w:rPr>
          <w:rFonts w:ascii="Times New Roman" w:hAnsi="Times New Roman" w:cs="Times New Roman"/>
          <w:sz w:val="28"/>
          <w:szCs w:val="28"/>
        </w:rPr>
        <w:t>Опубликовать (об</w:t>
      </w:r>
      <w:r w:rsidR="00CE032A" w:rsidRPr="00A719F5">
        <w:rPr>
          <w:rFonts w:ascii="Times New Roman" w:hAnsi="Times New Roman" w:cs="Times New Roman"/>
          <w:sz w:val="28"/>
          <w:szCs w:val="28"/>
        </w:rPr>
        <w:t xml:space="preserve">народовать) </w:t>
      </w:r>
      <w:r w:rsidRPr="00A719F5">
        <w:rPr>
          <w:rFonts w:ascii="Times New Roman" w:hAnsi="Times New Roman" w:cs="Times New Roman"/>
          <w:sz w:val="28"/>
          <w:szCs w:val="28"/>
        </w:rPr>
        <w:t>на официальном сай</w:t>
      </w:r>
      <w:r w:rsidR="00CE032A" w:rsidRPr="00A719F5">
        <w:rPr>
          <w:rFonts w:ascii="Times New Roman" w:hAnsi="Times New Roman" w:cs="Times New Roman"/>
          <w:sz w:val="28"/>
          <w:szCs w:val="28"/>
        </w:rPr>
        <w:t xml:space="preserve">те </w:t>
      </w:r>
      <w:r w:rsidR="000037CF">
        <w:rPr>
          <w:rFonts w:ascii="Times New Roman" w:hAnsi="Times New Roman" w:cs="Times New Roman"/>
          <w:sz w:val="28"/>
          <w:szCs w:val="28"/>
        </w:rPr>
        <w:t>а</w:t>
      </w:r>
      <w:r w:rsidR="00CE032A" w:rsidRPr="00A719F5">
        <w:rPr>
          <w:rFonts w:ascii="Times New Roman" w:hAnsi="Times New Roman" w:cs="Times New Roman"/>
          <w:sz w:val="28"/>
          <w:szCs w:val="28"/>
        </w:rPr>
        <w:t>дминистрации Ханты-</w:t>
      </w:r>
      <w:r w:rsidR="006C0ADC" w:rsidRPr="00A719F5">
        <w:rPr>
          <w:rFonts w:ascii="Times New Roman" w:hAnsi="Times New Roman" w:cs="Times New Roman"/>
          <w:sz w:val="28"/>
          <w:szCs w:val="28"/>
        </w:rPr>
        <w:t xml:space="preserve">Мансийского района в разделе «Сельские поселения района» - « СП </w:t>
      </w:r>
      <w:proofErr w:type="gramStart"/>
      <w:r w:rsidR="006C0ADC" w:rsidRPr="00A719F5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6C0ADC" w:rsidRPr="00A719F5">
        <w:rPr>
          <w:rFonts w:ascii="Times New Roman" w:hAnsi="Times New Roman" w:cs="Times New Roman"/>
          <w:sz w:val="28"/>
          <w:szCs w:val="28"/>
        </w:rPr>
        <w:t xml:space="preserve"> »</w:t>
      </w:r>
      <w:r w:rsidR="000037CF">
        <w:rPr>
          <w:rFonts w:ascii="Times New Roman" w:hAnsi="Times New Roman" w:cs="Times New Roman"/>
          <w:sz w:val="28"/>
          <w:szCs w:val="28"/>
        </w:rPr>
        <w:t>.</w:t>
      </w:r>
    </w:p>
    <w:p w:rsidR="00730C28" w:rsidRDefault="00730C28" w:rsidP="000037C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9F5">
        <w:rPr>
          <w:rFonts w:ascii="Times New Roman" w:hAnsi="Times New Roman" w:cs="Times New Roman"/>
          <w:bCs/>
          <w:sz w:val="28"/>
          <w:szCs w:val="28"/>
        </w:rPr>
        <w:t>Нас</w:t>
      </w:r>
      <w:r w:rsidR="006C0ADC" w:rsidRPr="00A719F5">
        <w:rPr>
          <w:rFonts w:ascii="Times New Roman" w:hAnsi="Times New Roman" w:cs="Times New Roman"/>
          <w:bCs/>
          <w:sz w:val="28"/>
          <w:szCs w:val="28"/>
        </w:rPr>
        <w:t>тоящее решение вступает в силу после его официального опубликования (обнародования).</w:t>
      </w:r>
    </w:p>
    <w:p w:rsidR="000037CF" w:rsidRDefault="000037CF" w:rsidP="00003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7CF" w:rsidRDefault="000037CF" w:rsidP="00003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D13" w:rsidRPr="00DB4D13" w:rsidRDefault="00DB4D13" w:rsidP="00003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13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proofErr w:type="gramStart"/>
      <w:r w:rsidRPr="00DB4D13">
        <w:rPr>
          <w:rFonts w:ascii="Times New Roman" w:hAnsi="Times New Roman" w:cs="Times New Roman"/>
          <w:bCs/>
          <w:sz w:val="28"/>
          <w:szCs w:val="28"/>
        </w:rPr>
        <w:t>Сибирский</w:t>
      </w:r>
      <w:proofErr w:type="gramEnd"/>
      <w:r w:rsidRPr="00DB4D13">
        <w:rPr>
          <w:rFonts w:ascii="Times New Roman" w:hAnsi="Times New Roman" w:cs="Times New Roman"/>
          <w:bCs/>
          <w:sz w:val="28"/>
          <w:szCs w:val="28"/>
        </w:rPr>
        <w:t>,</w:t>
      </w:r>
    </w:p>
    <w:p w:rsidR="00DB4D13" w:rsidRPr="00DB4D13" w:rsidRDefault="00DB4D13" w:rsidP="00003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4D13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DB4D13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</w:p>
    <w:p w:rsidR="00DB4D13" w:rsidRPr="00DB4D13" w:rsidRDefault="00DB4D13" w:rsidP="00003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13">
        <w:rPr>
          <w:rFonts w:ascii="Times New Roman" w:hAnsi="Times New Roman" w:cs="Times New Roman"/>
          <w:bCs/>
          <w:sz w:val="28"/>
          <w:szCs w:val="28"/>
        </w:rPr>
        <w:t xml:space="preserve">председателя Совета депутатов </w:t>
      </w:r>
    </w:p>
    <w:p w:rsidR="00DB4D13" w:rsidRDefault="00DB4D13" w:rsidP="000037C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037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B4D13">
        <w:rPr>
          <w:rFonts w:ascii="Times New Roman" w:hAnsi="Times New Roman" w:cs="Times New Roman"/>
          <w:bCs/>
          <w:sz w:val="28"/>
          <w:szCs w:val="28"/>
        </w:rPr>
        <w:t>В.Ю. Рысаков</w:t>
      </w:r>
    </w:p>
    <w:p w:rsidR="000037CF" w:rsidRDefault="000037CF" w:rsidP="000E6D29">
      <w:pPr>
        <w:spacing w:after="0"/>
        <w:rPr>
          <w:rFonts w:ascii="Times New Roman" w:hAnsi="Times New Roman"/>
        </w:rPr>
      </w:pPr>
    </w:p>
    <w:p w:rsidR="006C0ADC" w:rsidRPr="000037CF" w:rsidRDefault="006C0ADC" w:rsidP="00AF2A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37CF">
        <w:rPr>
          <w:rFonts w:ascii="Times New Roman" w:hAnsi="Times New Roman"/>
          <w:sz w:val="24"/>
          <w:szCs w:val="24"/>
        </w:rPr>
        <w:t>Приложение</w:t>
      </w:r>
    </w:p>
    <w:p w:rsidR="00DB4D13" w:rsidRPr="000037CF" w:rsidRDefault="00DB4D13" w:rsidP="00AF2A7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0037CF">
        <w:rPr>
          <w:rFonts w:ascii="Times New Roman" w:hAnsi="Times New Roman"/>
          <w:sz w:val="24"/>
          <w:szCs w:val="24"/>
        </w:rPr>
        <w:t xml:space="preserve">к </w:t>
      </w:r>
      <w:r w:rsidR="00AF2A76">
        <w:rPr>
          <w:rFonts w:ascii="Times New Roman" w:hAnsi="Times New Roman"/>
          <w:sz w:val="24"/>
          <w:szCs w:val="24"/>
        </w:rPr>
        <w:t xml:space="preserve">проекту </w:t>
      </w:r>
      <w:r w:rsidRPr="000037CF">
        <w:rPr>
          <w:rFonts w:ascii="Times New Roman" w:hAnsi="Times New Roman"/>
          <w:sz w:val="24"/>
          <w:szCs w:val="24"/>
        </w:rPr>
        <w:t>решени</w:t>
      </w:r>
      <w:r w:rsidR="00AF2A76">
        <w:rPr>
          <w:rFonts w:ascii="Times New Roman" w:hAnsi="Times New Roman"/>
          <w:sz w:val="24"/>
          <w:szCs w:val="24"/>
        </w:rPr>
        <w:t>я</w:t>
      </w:r>
      <w:r w:rsidRPr="000037CF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DB4D13" w:rsidRPr="000037CF" w:rsidRDefault="00DB4D13" w:rsidP="00AF2A7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0037C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0037CF">
        <w:rPr>
          <w:rFonts w:ascii="Times New Roman" w:hAnsi="Times New Roman"/>
          <w:sz w:val="24"/>
          <w:szCs w:val="24"/>
        </w:rPr>
        <w:t>Сибирский</w:t>
      </w:r>
      <w:proofErr w:type="gramEnd"/>
      <w:r w:rsidRPr="000037CF">
        <w:rPr>
          <w:rFonts w:ascii="Times New Roman" w:hAnsi="Times New Roman"/>
          <w:sz w:val="24"/>
          <w:szCs w:val="24"/>
        </w:rPr>
        <w:t xml:space="preserve"> </w:t>
      </w:r>
    </w:p>
    <w:p w:rsidR="000E6D29" w:rsidRPr="000037CF" w:rsidRDefault="00AF2A76" w:rsidP="00AF2A7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</w:t>
      </w:r>
      <w:r w:rsidR="00DB4D13" w:rsidRPr="000037CF">
        <w:rPr>
          <w:rFonts w:ascii="Times New Roman" w:hAnsi="Times New Roman"/>
          <w:sz w:val="24"/>
          <w:szCs w:val="24"/>
        </w:rPr>
        <w:t xml:space="preserve">.02.2016 года № </w:t>
      </w:r>
      <w:r>
        <w:rPr>
          <w:rFonts w:ascii="Times New Roman" w:hAnsi="Times New Roman"/>
          <w:sz w:val="24"/>
          <w:szCs w:val="24"/>
        </w:rPr>
        <w:t>00</w:t>
      </w:r>
    </w:p>
    <w:p w:rsidR="000037CF" w:rsidRDefault="000E6D29" w:rsidP="000E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0037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координационном органе </w:t>
      </w:r>
    </w:p>
    <w:p w:rsidR="000E6D29" w:rsidRDefault="000E6D29" w:rsidP="000E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Администрации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Сибирский</w:t>
      </w:r>
      <w:proofErr w:type="gramEnd"/>
    </w:p>
    <w:p w:rsidR="000E6D29" w:rsidRDefault="000E6D29" w:rsidP="000E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4"/>
          <w:szCs w:val="24"/>
        </w:rPr>
      </w:pPr>
    </w:p>
    <w:p w:rsidR="000E6D29" w:rsidRPr="000E6D29" w:rsidRDefault="000E6D29" w:rsidP="000037C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деятельности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координационного органа по противодействию коррупции</w:t>
      </w:r>
      <w:r w:rsidR="000037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представительном органе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>
        <w:rPr>
          <w:rFonts w:ascii="Times New Roman" w:hAnsi="Times New Roman" w:cs="Times New Roman"/>
          <w:sz w:val="28"/>
          <w:szCs w:val="28"/>
        </w:rPr>
        <w:t>), образуемый при Администрации сельского поселения Сибирский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.</w:t>
      </w:r>
    </w:p>
    <w:p w:rsidR="000E6D29" w:rsidRDefault="000E6D29" w:rsidP="000037C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Федерации,</w:t>
      </w:r>
      <w:r w:rsidR="00003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федеральными законами и иными нормативными правовыми</w:t>
      </w:r>
      <w:r w:rsidR="00003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003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актами Ханты-Мансийского автономного округа –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Югры,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Сибирский, муниципальными правовыми актами, настоящим Положением.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3.</w:t>
      </w:r>
      <w:r>
        <w:rPr>
          <w:rFonts w:ascii="Times New Roman" w:eastAsiaTheme="minorHAnsi" w:hAnsi="Times New Roman"/>
          <w:bCs/>
          <w:sz w:val="28"/>
          <w:szCs w:val="28"/>
        </w:rPr>
        <w:tab/>
        <w:t>Деятельность координационного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основывается на следующих основных принципах: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</w:t>
      </w:r>
      <w:r>
        <w:rPr>
          <w:rFonts w:ascii="Times New Roman" w:eastAsiaTheme="minorHAnsi" w:hAnsi="Times New Roman"/>
          <w:sz w:val="28"/>
          <w:szCs w:val="28"/>
        </w:rPr>
        <w:tab/>
        <w:t>законность;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</w:t>
      </w:r>
      <w:r>
        <w:rPr>
          <w:rFonts w:ascii="Times New Roman" w:eastAsiaTheme="minorHAnsi" w:hAnsi="Times New Roman"/>
          <w:sz w:val="28"/>
          <w:szCs w:val="28"/>
        </w:rPr>
        <w:tab/>
        <w:t>гласность;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</w:t>
      </w:r>
      <w:r>
        <w:rPr>
          <w:rFonts w:ascii="Times New Roman" w:eastAsiaTheme="minorHAnsi" w:hAnsi="Times New Roman"/>
          <w:sz w:val="28"/>
          <w:szCs w:val="28"/>
        </w:rPr>
        <w:tab/>
        <w:t>справедливость;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4)</w:t>
      </w:r>
      <w:r>
        <w:rPr>
          <w:rFonts w:ascii="Times New Roman" w:eastAsiaTheme="minorHAnsi" w:hAnsi="Times New Roman"/>
          <w:sz w:val="28"/>
          <w:szCs w:val="28"/>
        </w:rPr>
        <w:tab/>
        <w:t xml:space="preserve">самостоятельность и независимость каждого члена </w:t>
      </w:r>
      <w:r>
        <w:rPr>
          <w:rFonts w:ascii="Times New Roman" w:eastAsiaTheme="minorHAnsi" w:hAnsi="Times New Roman"/>
          <w:bCs/>
          <w:sz w:val="28"/>
          <w:szCs w:val="28"/>
        </w:rPr>
        <w:t>координационного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принятии решения.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Координационный орган</w:t>
      </w:r>
      <w:r>
        <w:rPr>
          <w:rFonts w:ascii="Times New Roman" w:hAnsi="Times New Roman"/>
          <w:sz w:val="28"/>
          <w:szCs w:val="28"/>
        </w:rPr>
        <w:t xml:space="preserve"> рассматривает вопросы, связанные с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соблюдением лицами, замещающими муниципальные должности</w:t>
      </w:r>
      <w:r w:rsidR="00003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Администрации сельского поселения Сибирский</w:t>
      </w:r>
      <w:r w:rsidR="007A5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="00003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273-ФЗ «О противодействии коррупции», другими федеральными законами.</w:t>
      </w:r>
      <w:proofErr w:type="gramEnd"/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Координационный орган формируется в составе председателя, его заместителя, секретаря и членов координационного органа. Все члены координационного органа при принятии решения обладают равными правами. В отсутствие председателя его обязанности исполняет заместитель председателя координационного органа.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В состав координационного органа входят: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Председатель сельского поселения Сибирский</w:t>
      </w:r>
    </w:p>
    <w:p w:rsidR="000E6D29" w:rsidRP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Заместитель председателя сельского поселения Сибирский</w:t>
      </w:r>
    </w:p>
    <w:p w:rsidR="000E6D29" w:rsidRP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Представителями от комиссий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быть члены указанных комиссий;</w:t>
      </w:r>
    </w:p>
    <w:p w:rsidR="000E6D29" w:rsidRDefault="006356F6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в)</w:t>
      </w:r>
      <w:r>
        <w:rPr>
          <w:rFonts w:ascii="Times New Roman" w:hAnsi="Times New Roman"/>
          <w:sz w:val="28"/>
          <w:szCs w:val="28"/>
        </w:rPr>
        <w:tab/>
        <w:t xml:space="preserve">Должностное лицо Администрации сельского поселения Сибирский </w:t>
      </w:r>
      <w:r w:rsidR="000E6D29">
        <w:rPr>
          <w:rFonts w:ascii="Times New Roman" w:hAnsi="Times New Roman"/>
          <w:sz w:val="28"/>
          <w:szCs w:val="28"/>
        </w:rPr>
        <w:t>ответственное за работу по профилактике коррупционных и иных правонарушений (секретарь комиссии);</w:t>
      </w:r>
      <w:proofErr w:type="gramEnd"/>
    </w:p>
    <w:p w:rsidR="000E6D29" w:rsidRDefault="000E6D29" w:rsidP="000037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Представитель (представители) научных, образовательных и общественных организаций.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запроса;</w:t>
      </w:r>
    </w:p>
    <w:p w:rsidR="000E6D29" w:rsidRDefault="006356F6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 xml:space="preserve">Иные депутаты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 w:rsidR="000037CF">
        <w:rPr>
          <w:rFonts w:ascii="Times New Roman" w:hAnsi="Times New Roman"/>
          <w:sz w:val="28"/>
          <w:szCs w:val="28"/>
        </w:rPr>
        <w:t>.</w:t>
      </w:r>
      <w:bookmarkStart w:id="1" w:name="Par15"/>
      <w:bookmarkEnd w:id="1"/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Число членов координационного органа, не замещающих муниципальные должности, должно составлять не менее одной четверти от общего числа членов координационного органа.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Состав координационного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координационным органом решения.</w:t>
      </w:r>
    </w:p>
    <w:p w:rsidR="006356F6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3"/>
      <w:bookmarkEnd w:id="2"/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Заседание координационного органа считается правомочным, если на нем присутствует не менее двух третей от общего числа членов координационного органа. Проведение заседаний с участием только</w:t>
      </w:r>
      <w:r w:rsidR="006356F6">
        <w:rPr>
          <w:rFonts w:ascii="Times New Roman" w:hAnsi="Times New Roman"/>
          <w:sz w:val="28"/>
          <w:szCs w:val="28"/>
        </w:rPr>
        <w:t xml:space="preserve"> членов координационного органа, замещающих муниципальные должности, недопустимо.</w:t>
      </w:r>
    </w:p>
    <w:p w:rsidR="006356F6" w:rsidRDefault="006356F6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При возникновении прямой или косвенной личной заинтересованности члена координационного органа, которая может привести к конфликту интересов при рассмотрении вопроса, включенного в повестку дня заседания координационного органа, он обязан до начала заседания заявить об этом. В таком случае соответствующий член координационного органа не принимает участия в рассмотрении указанного вопроса.</w:t>
      </w:r>
    </w:p>
    <w:p w:rsidR="006356F6" w:rsidRDefault="006356F6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8"/>
      <w:bookmarkEnd w:id="3"/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Основаниями для проведения заседания координационного органа являются:</w:t>
      </w:r>
    </w:p>
    <w:p w:rsidR="006356F6" w:rsidRPr="006356F6" w:rsidRDefault="006356F6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4" w:name="Par29"/>
      <w:bookmarkEnd w:id="4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представление материалов проверки, проведенной в соответствии с Уставом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свидетельствующих:</w:t>
      </w:r>
    </w:p>
    <w:p w:rsidR="006356F6" w:rsidRDefault="000037CF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56F6">
        <w:rPr>
          <w:rFonts w:ascii="Times New Roman" w:hAnsi="Times New Roman"/>
          <w:sz w:val="28"/>
          <w:szCs w:val="28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6356F6" w:rsidRDefault="000037CF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56F6">
        <w:rPr>
          <w:rFonts w:ascii="Times New Roman" w:hAnsi="Times New Roman"/>
          <w:sz w:val="28"/>
          <w:szCs w:val="28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6356F6" w:rsidRPr="00353BD4" w:rsidRDefault="008E641B" w:rsidP="000037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поступившее </w:t>
      </w:r>
      <w:r w:rsidR="00353BD4">
        <w:rPr>
          <w:rFonts w:ascii="Times New Roman" w:hAnsi="Times New Roman" w:cs="Times New Roman"/>
          <w:sz w:val="28"/>
          <w:szCs w:val="28"/>
        </w:rPr>
        <w:t xml:space="preserve">ответственному лицу за кадровое производство Администрации сельского поселения </w:t>
      </w:r>
      <w:proofErr w:type="gramStart"/>
      <w:r w:rsidR="00353BD4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353BD4">
        <w:rPr>
          <w:rFonts w:ascii="Times New Roman" w:hAnsi="Times New Roman" w:cs="Times New Roman"/>
          <w:sz w:val="28"/>
          <w:szCs w:val="28"/>
        </w:rPr>
        <w:t xml:space="preserve"> </w:t>
      </w:r>
      <w:r w:rsidR="006356F6">
        <w:rPr>
          <w:rFonts w:ascii="Times New Roman" w:hAnsi="Times New Roman"/>
          <w:sz w:val="28"/>
          <w:szCs w:val="28"/>
        </w:rPr>
        <w:t xml:space="preserve">заявление лица, замещающего муниципальную должность, о невозможности по объективным причинам представить сведения о доходах,  об имуществе и обязательствах </w:t>
      </w:r>
      <w:r w:rsidR="006356F6">
        <w:rPr>
          <w:rFonts w:ascii="Times New Roman" w:hAnsi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детей;</w:t>
      </w:r>
    </w:p>
    <w:p w:rsidR="008E641B" w:rsidRDefault="006356F6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заявление лица, замещающего муниципальную должность,</w:t>
      </w:r>
      <w:r>
        <w:rPr>
          <w:rFonts w:ascii="Times New Roman" w:hAnsi="Times New Roman"/>
          <w:sz w:val="28"/>
          <w:szCs w:val="28"/>
        </w:rPr>
        <w:br/>
        <w:t>о невозможности выполнить требования Федерального закона</w:t>
      </w:r>
      <w:r>
        <w:rPr>
          <w:rFonts w:ascii="Times New Roman" w:hAnsi="Times New Roman"/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</w:t>
      </w:r>
      <w:r w:rsidR="008E641B" w:rsidRPr="008E641B">
        <w:rPr>
          <w:rFonts w:ascii="Times New Roman" w:hAnsi="Times New Roman"/>
          <w:sz w:val="28"/>
          <w:szCs w:val="28"/>
        </w:rPr>
        <w:t xml:space="preserve"> </w:t>
      </w:r>
      <w:r w:rsidR="008E641B">
        <w:rPr>
          <w:rFonts w:ascii="Times New Roman" w:hAnsi="Times New Roman"/>
          <w:sz w:val="28"/>
          <w:szCs w:val="28"/>
        </w:rPr>
        <w:t>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уведомление члена координационного органа,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 xml:space="preserve"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Координационный орган не рассматривает сообщения о преступлениях и административных правонарушениях, а также анонимные обращения.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Председатель координационного органа при поступлении к нему информации, содержащей основания для проведения заседания координационного органа: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в 10-дневный срок назначает дату заседания координационного органа.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ab/>
        <w:t>организует ознакомление лица, замещающего муниципальную должность, в отношении которого координационным органом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="00003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противодействии коррупции», другими федеральными законами, его представителя, членов координационного органа и других лиц, участвующих в заседании</w:t>
      </w:r>
      <w:proofErr w:type="gramEnd"/>
      <w:r>
        <w:rPr>
          <w:rFonts w:ascii="Times New Roman" w:hAnsi="Times New Roman"/>
          <w:sz w:val="28"/>
          <w:szCs w:val="28"/>
        </w:rPr>
        <w:t>, с информацией, поступившей в координационный орган Администрации сельского поселения Сибирский и с результатами ее проверки;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62"/>
      <w:bookmarkEnd w:id="5"/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>Заседание координационного органа по рассмотрению заявлений, указанных в абзацах втором и третьем подпункта «б»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Заседание координационного органа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</w:t>
      </w:r>
      <w:r w:rsidR="00003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в обеспечении исполнения им обязанностей, установленных Федеральным законом от 25 декабря 2008 года № 273-ФЗ</w:t>
      </w:r>
      <w:proofErr w:type="gramStart"/>
      <w:r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противодействии коррупции», другими федеральными законами.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Заседание координационного органа проводится в отсутствие лица, замещающего муниципальную должность, в случае: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если лицо, замещающее муниципальную должность, намеревающееся лично присутствовать на заседании координационного органа и надлежащим образом извещенное о времени и месте его проведения, не явилось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заседание координационного органа.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  <w:t>На заседании координационного органа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  <w:t>Члены координационного органа и лица, участвовавшие в заседании, не вправе разглашать сведения, ставшие им известными в ходе работы координационного органа.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73"/>
      <w:bookmarkEnd w:id="6"/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втором подпункта «а» пункта 11 настоящего Положения, координационный орган принимает одно из следующих решений: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74"/>
      <w:bookmarkEnd w:id="7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8E641B" w:rsidRDefault="008E641B" w:rsidP="000037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установить, что сведения, представленные лицом, замещающим муниципальную должность, являются недостоверными и (или) неполными. В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третьем подпункта «а» пункта 11 настоящего Положения, координационный орган принимает одно из следующих решений: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8E641B" w:rsidRDefault="008E641B" w:rsidP="000037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82"/>
      <w:bookmarkEnd w:id="8"/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втором подпункта «б» пункта 11 настоящего Положения, координационный орган принимает одно из следующих решений: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8E641B" w:rsidRDefault="008E641B" w:rsidP="000037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9" w:name="Par86"/>
      <w:bookmarkEnd w:id="9"/>
      <w:r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третьем подпункта «б» пункта 11 настоящего Положения, координационный орган принимает одно из следующих решений: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</w:t>
      </w:r>
      <w:r>
        <w:rPr>
          <w:rFonts w:ascii="Times New Roman" w:hAnsi="Times New Roman"/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8E641B" w:rsidRDefault="008E641B" w:rsidP="000037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признать, что обстоятельства, препятствующие выполнению требований Федерального закона от 7 мая 2013 года № 79-ФЗ «О запрете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ar94"/>
      <w:bookmarkEnd w:id="10"/>
      <w:r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подпункте «г» пункта 11 настоящего Положения, координационный орган принимает одно из следующих решений: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8E641B" w:rsidRDefault="008E641B" w:rsidP="000037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вопросов, указанных в подпунктах «а», «б», «г» пункта 11 настоящего Положения, и при наличии к тому оснований координационный орган может принять иное решение, чем это предусмотрено пунктами 19 - 23 настоящего Положения. Основания и мотивы принятия такого решения должны быть отражены в протоколе заседания координационного органа.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01"/>
      <w:bookmarkEnd w:id="11"/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вопроса, предусмотренного подпунктом «в» пункта 11 настоящего Положения, координационный орган принимает соответствующее решение.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ab/>
        <w:t>Решения координационного органа по вопросам, указанным в пункте 11 настоящего Положения, принимаются тайным голосованием (если координационный орган не примет иное решение) простым большинством голосов присутствующих на заседании членов координационного органа.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ab/>
        <w:t>Решение координационного органа оформляется протоколом, которое подписывают члены координационного органа, принимавшие участие в его заседании.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ab/>
        <w:t>В протоколе заседания координационного органа указываются: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ab/>
        <w:t>дата заседания координационного органа, фамилии, имена, отчества членов координационного органа и других лиц, присутствующих на заседании;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формулировка каждого из рассматриваемых на заседании координационного органа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  <w:proofErr w:type="gramEnd"/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предъявляемые к лицу, замещающему муниципальную должность, претензии, материалы, на которых они основываются;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>содержание пояснений лица, замещающего муниципальную должность, и других лиц по существу предъявляемых претензий;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  <w:t>источник информации, содержащей основания для проведения заседания координационного органа, дата поступления информации;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ab/>
        <w:t>другие сведения;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ab/>
        <w:t>результаты голосования;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ab/>
        <w:t>решение и обоснование его принятия.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ab/>
        <w:t>Член координационного органа, несогласный с его решением, вправе в письменной форме изложить свое мнение, которое подлежит обязательному приобщению к протоколу заседания координационного органа и с которым должно быть ознакомлено лицо, замещающее муниципальную должность.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ab/>
        <w:t>Копии протокола заседания координационного органа</w:t>
      </w:r>
      <w:r w:rsidR="00003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7-дневный срок с</w:t>
      </w:r>
      <w:r w:rsidR="005125BA">
        <w:rPr>
          <w:rFonts w:ascii="Times New Roman" w:hAnsi="Times New Roman"/>
          <w:sz w:val="28"/>
          <w:szCs w:val="28"/>
        </w:rPr>
        <w:t xml:space="preserve">о дня заседания направляются в Совет Депутатов сельского поселения Сибирский </w:t>
      </w:r>
      <w:r>
        <w:rPr>
          <w:rFonts w:ascii="Times New Roman" w:hAnsi="Times New Roman"/>
          <w:sz w:val="28"/>
          <w:szCs w:val="28"/>
        </w:rPr>
        <w:t>полностью или в виде выписок из него – лицу, замещающему муниципальную должность, а также по решению координационного органа – иным заинтересованным лицам.</w:t>
      </w:r>
    </w:p>
    <w:p w:rsidR="008E641B" w:rsidRDefault="005125BA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ab/>
        <w:t xml:space="preserve">Совет Депутатов сельского поселения Сибирский </w:t>
      </w:r>
      <w:r w:rsidR="008E641B">
        <w:rPr>
          <w:rFonts w:ascii="Times New Roman" w:hAnsi="Times New Roman"/>
          <w:sz w:val="28"/>
          <w:szCs w:val="28"/>
        </w:rPr>
        <w:t>обязан рассмотреть протокол заседания координационного органа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рекомендаций коо</w:t>
      </w:r>
      <w:r w:rsidR="005125BA">
        <w:rPr>
          <w:rFonts w:ascii="Times New Roman" w:hAnsi="Times New Roman"/>
          <w:sz w:val="28"/>
          <w:szCs w:val="28"/>
        </w:rPr>
        <w:t>рдинац</w:t>
      </w:r>
      <w:r w:rsidR="00353BD4">
        <w:rPr>
          <w:rFonts w:ascii="Times New Roman" w:hAnsi="Times New Roman"/>
          <w:sz w:val="28"/>
          <w:szCs w:val="28"/>
        </w:rPr>
        <w:t xml:space="preserve">ионного органа и принятом решении </w:t>
      </w:r>
      <w:r w:rsidR="005125BA">
        <w:rPr>
          <w:rFonts w:ascii="Times New Roman" w:hAnsi="Times New Roman"/>
          <w:sz w:val="28"/>
          <w:szCs w:val="28"/>
        </w:rPr>
        <w:t xml:space="preserve"> Совет Депутатов сельского поселения Сибирский </w:t>
      </w:r>
      <w:r>
        <w:rPr>
          <w:rFonts w:ascii="Times New Roman" w:hAnsi="Times New Roman"/>
          <w:sz w:val="28"/>
          <w:szCs w:val="28"/>
        </w:rPr>
        <w:t xml:space="preserve">в письменной форме уведомляет координационный орган в месячный срок со дня поступления к нему протокола заседания координационного органа. Решение </w:t>
      </w:r>
      <w:r w:rsidR="005125BA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оглашается на ближайшем заседании координационного органа, и принимается к сведению без обсуждения.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Копия протокола заседания координационного органа или выписка из него приобщается к делу лица, замещающего муниципальную </w:t>
      </w:r>
      <w:r>
        <w:rPr>
          <w:rFonts w:ascii="Times New Roman" w:hAnsi="Times New Roman"/>
          <w:sz w:val="28"/>
          <w:szCs w:val="28"/>
        </w:rPr>
        <w:lastRenderedPageBreak/>
        <w:t>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  <w:proofErr w:type="gramEnd"/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ab/>
        <w:t>Организационно-техническое и документационное обеспечение деятельности координационного органа, а также информирование членов координационного органа о вопросах, включенных в повестку дня, о дате, времени и месте проведения заседания, ознакомление членов координационного органа с материалами, представляемыми для обсуждения на заседании координационного органа, о</w:t>
      </w:r>
      <w:r w:rsidR="005125BA">
        <w:rPr>
          <w:rFonts w:ascii="Times New Roman" w:hAnsi="Times New Roman"/>
          <w:sz w:val="28"/>
          <w:szCs w:val="28"/>
        </w:rPr>
        <w:t xml:space="preserve">существляются Советом Депутатов сельского поселения </w:t>
      </w:r>
      <w:proofErr w:type="gramStart"/>
      <w:r w:rsidR="005125BA">
        <w:rPr>
          <w:rFonts w:ascii="Times New Roman" w:hAnsi="Times New Roman"/>
          <w:sz w:val="28"/>
          <w:szCs w:val="28"/>
        </w:rPr>
        <w:t>Сибирский</w:t>
      </w:r>
      <w:proofErr w:type="gramEnd"/>
      <w:r w:rsidR="005125BA">
        <w:rPr>
          <w:rFonts w:ascii="Times New Roman" w:hAnsi="Times New Roman"/>
          <w:sz w:val="28"/>
          <w:szCs w:val="28"/>
        </w:rPr>
        <w:t>.</w:t>
      </w:r>
    </w:p>
    <w:sectPr w:rsidR="008E641B" w:rsidSect="000037CF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D4" w:rsidRDefault="00AF7ED4" w:rsidP="000E6D29">
      <w:pPr>
        <w:spacing w:after="0" w:line="240" w:lineRule="auto"/>
      </w:pPr>
      <w:r>
        <w:separator/>
      </w:r>
    </w:p>
  </w:endnote>
  <w:endnote w:type="continuationSeparator" w:id="0">
    <w:p w:rsidR="00AF7ED4" w:rsidRDefault="00AF7ED4" w:rsidP="000E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D4" w:rsidRDefault="00AF7ED4" w:rsidP="000E6D29">
      <w:pPr>
        <w:spacing w:after="0" w:line="240" w:lineRule="auto"/>
      </w:pPr>
      <w:r>
        <w:separator/>
      </w:r>
    </w:p>
  </w:footnote>
  <w:footnote w:type="continuationSeparator" w:id="0">
    <w:p w:rsidR="00AF7ED4" w:rsidRDefault="00AF7ED4" w:rsidP="000E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27687"/>
      <w:docPartObj>
        <w:docPartGallery w:val="Page Numbers (Top of Page)"/>
        <w:docPartUnique/>
      </w:docPartObj>
    </w:sdtPr>
    <w:sdtEndPr/>
    <w:sdtContent>
      <w:p w:rsidR="000037CF" w:rsidRDefault="000037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A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E05"/>
    <w:multiLevelType w:val="hybridMultilevel"/>
    <w:tmpl w:val="71EE55D0"/>
    <w:lvl w:ilvl="0" w:tplc="5E38E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68"/>
    <w:rsid w:val="000037CF"/>
    <w:rsid w:val="000E6D29"/>
    <w:rsid w:val="002247A0"/>
    <w:rsid w:val="00340D90"/>
    <w:rsid w:val="00353BD4"/>
    <w:rsid w:val="004F22F3"/>
    <w:rsid w:val="005125BA"/>
    <w:rsid w:val="0059579E"/>
    <w:rsid w:val="006356F6"/>
    <w:rsid w:val="006C0ADC"/>
    <w:rsid w:val="006F2303"/>
    <w:rsid w:val="00730C28"/>
    <w:rsid w:val="007A567C"/>
    <w:rsid w:val="00803100"/>
    <w:rsid w:val="008307A7"/>
    <w:rsid w:val="008E641B"/>
    <w:rsid w:val="00A55889"/>
    <w:rsid w:val="00A70368"/>
    <w:rsid w:val="00A719F5"/>
    <w:rsid w:val="00AF2A76"/>
    <w:rsid w:val="00AF7ED4"/>
    <w:rsid w:val="00BB548A"/>
    <w:rsid w:val="00C54129"/>
    <w:rsid w:val="00CA4DCC"/>
    <w:rsid w:val="00CE032A"/>
    <w:rsid w:val="00DB4D13"/>
    <w:rsid w:val="00F4776A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C28"/>
    <w:rPr>
      <w:color w:val="0000FF"/>
      <w:u w:val="single"/>
    </w:rPr>
  </w:style>
  <w:style w:type="paragraph" w:customStyle="1" w:styleId="ConsPlusNormal">
    <w:name w:val="ConsPlusNormal"/>
    <w:rsid w:val="00730C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0C2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E6D2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E6D2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E6D2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0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7C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7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C28"/>
    <w:rPr>
      <w:color w:val="0000FF"/>
      <w:u w:val="single"/>
    </w:rPr>
  </w:style>
  <w:style w:type="paragraph" w:customStyle="1" w:styleId="ConsPlusNormal">
    <w:name w:val="ConsPlusNormal"/>
    <w:rsid w:val="00730C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0C2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E6D2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E6D2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E6D2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0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7C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7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CCCE-E53E-4241-8025-9EC7F9ED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</dc:creator>
  <cp:keywords/>
  <dc:description/>
  <cp:lastModifiedBy>SBR</cp:lastModifiedBy>
  <cp:revision>14</cp:revision>
  <dcterms:created xsi:type="dcterms:W3CDTF">2016-02-24T12:17:00Z</dcterms:created>
  <dcterms:modified xsi:type="dcterms:W3CDTF">2016-03-15T07:24:00Z</dcterms:modified>
</cp:coreProperties>
</file>